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17401.xml.htm"/>
      <w:bookmarkStart w:id="1" w:name="kswkform4_17914174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ten Bosch John Roderick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BILLIONTOONE,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BillionToOne,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of Laboratory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105.15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20,802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105.15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Rule 10b5-1 trading plan adopted by the reporting person on June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P. Lynch,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87126" TargetMode="External"/><Relationship Id="rId5" Type="http://schemas.openxmlformats.org/officeDocument/2006/relationships/hyperlink" Target="http://www.sec.gov/cgi-bin/browse-edgar?action=getcompany&amp;CIK=00020708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3288</Characters>
  <CharactersWithSpaces>3819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